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6A6" w:rsidRDefault="008A26A6" w:rsidP="008A26A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152. Федеральная рабочая программа по учебному предмету "География".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152.1. 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w:t>
      </w:r>
    </w:p>
    <w:p w:rsidR="008A26A6" w:rsidRDefault="008A26A6" w:rsidP="008A26A6">
      <w:pPr>
        <w:widowControl w:val="0"/>
        <w:autoSpaceDE w:val="0"/>
        <w:autoSpaceDN w:val="0"/>
        <w:adjustRightInd w:val="0"/>
        <w:spacing w:beforeAutospacing="0" w:afterAutospacing="0"/>
        <w:jc w:val="both"/>
        <w:rPr>
          <w:rFonts w:ascii="Times New Roman" w:hAnsi="Times New Roman" w:cs="Times New Roman"/>
          <w:sz w:val="24"/>
          <w:szCs w:val="24"/>
        </w:rPr>
      </w:pPr>
    </w:p>
    <w:p w:rsidR="008A26A6" w:rsidRDefault="008A26A6" w:rsidP="008A26A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152.2. Пояснительная записка.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152.2.1. </w:t>
      </w:r>
      <w:proofErr w:type="gramStart"/>
      <w:r>
        <w:rPr>
          <w:rFonts w:ascii="Times New Roman" w:hAnsi="Times New Roman" w:cs="Times New Roman"/>
          <w:sz w:val="24"/>
          <w:szCs w:val="24"/>
        </w:rPr>
        <w:t>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w:t>
      </w:r>
      <w:proofErr w:type="gramEnd"/>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152.2.2. Программа по географии отражает основные требования ФГОС ООО к личностным, </w:t>
      </w:r>
      <w:proofErr w:type="spellStart"/>
      <w:r>
        <w:rPr>
          <w:rFonts w:ascii="Times New Roman" w:hAnsi="Times New Roman" w:cs="Times New Roman"/>
          <w:sz w:val="24"/>
          <w:szCs w:val="24"/>
        </w:rPr>
        <w:t>метапредметным</w:t>
      </w:r>
      <w:proofErr w:type="spellEnd"/>
      <w:r>
        <w:rPr>
          <w:rFonts w:ascii="Times New Roman" w:hAnsi="Times New Roman" w:cs="Times New Roman"/>
          <w:sz w:val="24"/>
          <w:szCs w:val="24"/>
        </w:rPr>
        <w:t xml:space="preserve"> и предметным результатам освоения образовательных программ.</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152.2.3. Программа по географии дает представление о целях обучения, воспитания и </w:t>
      </w:r>
      <w:proofErr w:type="gramStart"/>
      <w:r>
        <w:rPr>
          <w:rFonts w:ascii="Times New Roman" w:hAnsi="Times New Roman" w:cs="Times New Roman"/>
          <w:sz w:val="24"/>
          <w:szCs w:val="24"/>
        </w:rPr>
        <w:t>развития</w:t>
      </w:r>
      <w:proofErr w:type="gramEnd"/>
      <w:r>
        <w:rPr>
          <w:rFonts w:ascii="Times New Roman" w:hAnsi="Times New Roman" w:cs="Times New Roman"/>
          <w:sz w:val="24"/>
          <w:szCs w:val="24"/>
        </w:rPr>
        <w:t xml:space="preserve"> обучающихся средствами учебного предмета, устанавливает обязательное предметное содержание, предусматривает распределение его</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w:t>
      </w:r>
      <w:proofErr w:type="spellStart"/>
      <w:r>
        <w:rPr>
          <w:rFonts w:ascii="Times New Roman" w:hAnsi="Times New Roman" w:cs="Times New Roman"/>
          <w:sz w:val="24"/>
          <w:szCs w:val="24"/>
        </w:rPr>
        <w:t>межпредметных</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внутрипредметных</w:t>
      </w:r>
      <w:proofErr w:type="spellEnd"/>
      <w:r>
        <w:rPr>
          <w:rFonts w:ascii="Times New Roman" w:hAnsi="Times New Roman" w:cs="Times New Roman"/>
          <w:sz w:val="24"/>
          <w:szCs w:val="24"/>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roofErr w:type="gramEnd"/>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152.2.4. 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152.2.5. 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152.2.6. Изучение географии в общем образовании направлено на достижение следующих целей: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roofErr w:type="gramEnd"/>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воспитание экологической культуры, соответствующей современному уровню </w:t>
      </w:r>
      <w:proofErr w:type="spellStart"/>
      <w:r>
        <w:rPr>
          <w:rFonts w:ascii="Times New Roman" w:hAnsi="Times New Roman" w:cs="Times New Roman"/>
          <w:sz w:val="24"/>
          <w:szCs w:val="24"/>
        </w:rPr>
        <w:t>геоэкологического</w:t>
      </w:r>
      <w:proofErr w:type="spellEnd"/>
      <w:r>
        <w:rPr>
          <w:rFonts w:ascii="Times New Roman" w:hAnsi="Times New Roman" w:cs="Times New Roman"/>
          <w:sz w:val="24"/>
          <w:szCs w:val="24"/>
        </w:rPr>
        <w:t xml:space="preserve">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информационно-</w:t>
      </w:r>
      <w:proofErr w:type="spellStart"/>
      <w:r>
        <w:rPr>
          <w:rFonts w:ascii="Times New Roman" w:hAnsi="Times New Roman" w:cs="Times New Roman"/>
          <w:sz w:val="24"/>
          <w:szCs w:val="24"/>
        </w:rPr>
        <w:t>телекомуникационной</w:t>
      </w:r>
      <w:proofErr w:type="spellEnd"/>
      <w:r>
        <w:rPr>
          <w:rFonts w:ascii="Times New Roman" w:hAnsi="Times New Roman" w:cs="Times New Roman"/>
          <w:sz w:val="24"/>
          <w:szCs w:val="24"/>
        </w:rPr>
        <w:t xml:space="preserve"> сети "Интернет", для описания, характеристики, объяснения</w:t>
      </w:r>
      <w:proofErr w:type="gramEnd"/>
      <w:r>
        <w:rPr>
          <w:rFonts w:ascii="Times New Roman" w:hAnsi="Times New Roman" w:cs="Times New Roman"/>
          <w:sz w:val="24"/>
          <w:szCs w:val="24"/>
        </w:rPr>
        <w:t xml:space="preserve"> и оценки разнообразных географических явлений и процессов, жизненных ситуаций;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Pr>
          <w:rFonts w:ascii="Times New Roman" w:hAnsi="Times New Roman" w:cs="Times New Roman"/>
          <w:sz w:val="24"/>
          <w:szCs w:val="24"/>
        </w:rPr>
        <w:t>полиэтничном</w:t>
      </w:r>
      <w:proofErr w:type="spellEnd"/>
      <w:r>
        <w:rPr>
          <w:rFonts w:ascii="Times New Roman" w:hAnsi="Times New Roman" w:cs="Times New Roman"/>
          <w:sz w:val="24"/>
          <w:szCs w:val="24"/>
        </w:rPr>
        <w:t xml:space="preserve"> и многоконфессиональном мире;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знаний.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152.2.7. Освоение содержания географии на уровне основного общего образования происходит с использованием географических знаний и умений, сформированных ранее в рамках учебного предмета "Окружающий мир".</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152.2.8. Общее число часов, рекомендованных для изучения географии - 272 часа: по одному часу в неделю в 5 и 6 классах и по 2 часа в 7, 8 и 9 классах.</w:t>
      </w:r>
    </w:p>
    <w:p w:rsidR="008A26A6" w:rsidRDefault="008A26A6" w:rsidP="008A26A6">
      <w:pPr>
        <w:widowControl w:val="0"/>
        <w:autoSpaceDE w:val="0"/>
        <w:autoSpaceDN w:val="0"/>
        <w:adjustRightInd w:val="0"/>
        <w:spacing w:beforeAutospacing="0" w:afterAutospacing="0"/>
        <w:jc w:val="both"/>
        <w:rPr>
          <w:rFonts w:ascii="Times New Roman" w:hAnsi="Times New Roman" w:cs="Times New Roman"/>
          <w:sz w:val="24"/>
          <w:szCs w:val="24"/>
        </w:rPr>
      </w:pPr>
    </w:p>
    <w:p w:rsidR="008A26A6" w:rsidRDefault="008A26A6" w:rsidP="008A26A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152.3. Содержание обучения географии в 5 классе.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152.3.1. Географическое изучение Земли.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152.3.1.1. Введение. География - наука о планете Земля.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"Организация фенологических наблюдений в природе: планирование, участие в групповой работе, форма систематизации данных".</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152.3.1.2. История географических открытий.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Представления о мире в древности (Древний Китай, Древний Египет, Древняя Греция, Древний Рим). Путешествие </w:t>
      </w:r>
      <w:proofErr w:type="spellStart"/>
      <w:r>
        <w:rPr>
          <w:rFonts w:ascii="Times New Roman" w:hAnsi="Times New Roman" w:cs="Times New Roman"/>
          <w:sz w:val="24"/>
          <w:szCs w:val="24"/>
        </w:rPr>
        <w:t>Пифея</w:t>
      </w:r>
      <w:proofErr w:type="spellEnd"/>
      <w:r>
        <w:rPr>
          <w:rFonts w:ascii="Times New Roman" w:hAnsi="Times New Roman" w:cs="Times New Roman"/>
          <w:sz w:val="24"/>
          <w:szCs w:val="24"/>
        </w:rPr>
        <w:t>. Плавания финикийцев вокруг Африки. Экспедиции Т. Хейердала как модель путешествий в древности. Появление географических карт.</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География в эпоху Средневековья: путешествия и открытия викингов, древних арабов, русских землепроходцев. Путешествия М. Поло и А. Никитина.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Географические открытия XVII - 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Ф.Ф. Беллинсгаузена, М.П. Лазарева - открытие Антарктиды).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Географические исследования в XX в. Исследование полярных областей Земли. Изучение Мирового океана. Географические открытия Новейшего времени.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"Обозначение на контурной карте географических объектов, открытых в разные периоды", "Сравнение карт Эратосфена, Птолемея и современных карт по предложенным учителем вопросам".</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152.3.2. Изображения земной поверхности.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152.3.2.1. Планы местности.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съемка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Азимут.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"Определение направлений и расстояний по плану местности", "Составление описания маршрута по плану местности".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152.3.2.2. Географические карты.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Практические работы: "Определение направлений и расстояний по карте полушарий", "Определение географических координат объектов и определение объектов по их географическим координатам".</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152.3.3. Земля - планета Солнечной системы.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Земля в Солнечной системе. Гипотезы возникновения Земли. Форма, размеры Земли, их географические следствия.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Движения Земли. Земная ось и географические полюсы. Географические следствия движения Земли вокруг Солнца. Смена времен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освещенности. Тропики и полярные круги. Вращение Земли вокруг своей оси. Смена дня и ночи на Земле.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Космоса на Землю и жизнь людей.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152.3.4. Оболочки Земли. Литосфера - каменная оболочка Земли.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152.3.4.1. Литосфера - твердая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"Описание горной системы или равнины по физической карте".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Заключение.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Практикум "Сезонные изменения в природе своей местности".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"Анализ результатов фенологических наблюдений и наблюдений за погодой".</w:t>
      </w:r>
    </w:p>
    <w:p w:rsidR="008A26A6" w:rsidRDefault="008A26A6" w:rsidP="008A26A6">
      <w:pPr>
        <w:widowControl w:val="0"/>
        <w:autoSpaceDE w:val="0"/>
        <w:autoSpaceDN w:val="0"/>
        <w:adjustRightInd w:val="0"/>
        <w:spacing w:beforeAutospacing="0" w:afterAutospacing="0"/>
        <w:jc w:val="both"/>
        <w:rPr>
          <w:rFonts w:ascii="Times New Roman" w:hAnsi="Times New Roman" w:cs="Times New Roman"/>
          <w:sz w:val="24"/>
          <w:szCs w:val="24"/>
        </w:rPr>
      </w:pPr>
    </w:p>
    <w:p w:rsidR="008A26A6" w:rsidRDefault="008A26A6" w:rsidP="008A26A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152.4. Содержание обучения географии в 6 классе.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152.4.1. Оболочки Земли.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152.4.1.1. Гидросфера - водная оболочка Земли.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Гидросфера и методы ее изучения. Части гидросферы. Мировой круговорот воды. Значение гидросферы.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Исследования вод Мирового океана. Профессия океанолог. Соленость и температура океанических вод. Океанические течения. Теплые и холодные течения. Способы изображения на географических картах океанических течений, солености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Воды суши. Способы изображения внутренних вод на картах.</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Реки: горные и равнинные. Речная система, бассейн, водораздел. Пороги и водопады. Питание и режим реки.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Озера. Происхождение озерных котловин. Питание озер. Озера сточные и бессточные. Профессия гидролог. Природные ледники: горные и покровные. Профессия гляциолог.</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Многолетняя мерзлота. Болота, их образование.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Стихийные явления в гидросфере, методы наблюдения и защиты.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Человек и гидросфера. Использование человеком энергии воды.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космических методов в исследовании влияния человека на гидросферу.</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"Сравнение двух рек (России и мира) по заданным признакам", "Характеристика одного из крупнейших озер России по плану в форме презентации", "Составление перечня поверхностных водных объектов своего края и их систематизация в форме таблицы".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152.4.1.2. Атмосфера - воздушная оболочка Земли.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Воздушная оболочка Земли: газовый состав, строение и значение атмосферы.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Атмосферное давление. Ветер и причины его возникновения. Роза ветров. Бризы. Муссоны.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Погода и ее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"Представление результатов наблюдения за погодой своей местности",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152.4.1.3. Биосфера - оболочка жизни.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Биосфера - оболочка жизни. Границы биосферы. Профессии </w:t>
      </w:r>
      <w:proofErr w:type="spellStart"/>
      <w:r>
        <w:rPr>
          <w:rFonts w:ascii="Times New Roman" w:hAnsi="Times New Roman" w:cs="Times New Roman"/>
          <w:sz w:val="24"/>
          <w:szCs w:val="24"/>
        </w:rPr>
        <w:t>биогеограф</w:t>
      </w:r>
      <w:proofErr w:type="spellEnd"/>
      <w:r>
        <w:rPr>
          <w:rFonts w:ascii="Times New Roman" w:hAnsi="Times New Roman" w:cs="Times New Roman"/>
          <w:sz w:val="24"/>
          <w:szCs w:val="24"/>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Человек как часть биосферы. Распространение людей на Земле.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Исследования и экологические проблемы.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"Характеристика растительности участка местности своего края".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Заключение.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152.4.1.4. Природно-территориальные комплексы.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Взаимосвязь оболочек Земли. Понятие о природном комплексе. </w:t>
      </w:r>
      <w:proofErr w:type="spellStart"/>
      <w:r>
        <w:rPr>
          <w:rFonts w:ascii="Times New Roman" w:hAnsi="Times New Roman" w:cs="Times New Roman"/>
          <w:sz w:val="24"/>
          <w:szCs w:val="24"/>
        </w:rPr>
        <w:t>Природнотерриториальный</w:t>
      </w:r>
      <w:proofErr w:type="spellEnd"/>
      <w:r>
        <w:rPr>
          <w:rFonts w:ascii="Times New Roman" w:hAnsi="Times New Roman" w:cs="Times New Roman"/>
          <w:sz w:val="24"/>
          <w:szCs w:val="24"/>
        </w:rPr>
        <w:t xml:space="preserve"> комплекс. Глобальные, региональные и локальные природные комплексы. Природные комплексы своей местности. Круговороты веществ на Земле. Почва, ее строение и состав. Образование почвы и плодородие почв. Охрана почв.</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Природная среда. Охрана природы. Природные особо охраняемые территории. </w:t>
      </w:r>
      <w:r>
        <w:rPr>
          <w:rFonts w:ascii="Times New Roman" w:hAnsi="Times New Roman" w:cs="Times New Roman"/>
          <w:sz w:val="24"/>
          <w:szCs w:val="24"/>
        </w:rPr>
        <w:lastRenderedPageBreak/>
        <w:t>Всемирное наследие ЮНЕСКО.</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(выполняется на местности) "Характеристика локального природного комплекса по плану".</w:t>
      </w:r>
    </w:p>
    <w:p w:rsidR="008A26A6" w:rsidRDefault="008A26A6" w:rsidP="008A26A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A26A6" w:rsidRDefault="008A26A6" w:rsidP="008A26A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152.5. Содержание обучения географии в 7 классе.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152.5.1. Главные закономерности природы Земли.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152.5.1.1. Географическая оболочка.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"Выявление проявления широтной зональности по картам природных зон".</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152.5.1.2. Литосфера и рельеф Земли.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Pr>
          <w:rFonts w:ascii="Times New Roman" w:hAnsi="Times New Roman" w:cs="Times New Roman"/>
          <w:sz w:val="24"/>
          <w:szCs w:val="24"/>
        </w:rPr>
        <w:t>рельефообразования</w:t>
      </w:r>
      <w:proofErr w:type="spellEnd"/>
      <w:r>
        <w:rPr>
          <w:rFonts w:ascii="Times New Roman" w:hAnsi="Times New Roman" w:cs="Times New Roman"/>
          <w:sz w:val="24"/>
          <w:szCs w:val="24"/>
        </w:rPr>
        <w:t>. Полезные ископаемые.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"Анализ физической карты и карты строения земной коры с целью выявления закономерностей распространения крупных форм рельефа", "Объяснение вулканических или сейсмических событий, о которых говорится в тексте".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152.5.1.3. Атмосфера и климаты Земли.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Pr>
          <w:rFonts w:ascii="Times New Roman" w:hAnsi="Times New Roman" w:cs="Times New Roman"/>
          <w:sz w:val="24"/>
          <w:szCs w:val="24"/>
        </w:rPr>
        <w:t>Климатограмма</w:t>
      </w:r>
      <w:proofErr w:type="spellEnd"/>
      <w:r>
        <w:rPr>
          <w:rFonts w:ascii="Times New Roman" w:hAnsi="Times New Roman" w:cs="Times New Roman"/>
          <w:sz w:val="24"/>
          <w:szCs w:val="24"/>
        </w:rPr>
        <w:t xml:space="preserve"> как графическая форма отражения климатических особенностей территории.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Практическая работа "Описание климата территории по климатической карте и </w:t>
      </w:r>
      <w:proofErr w:type="spellStart"/>
      <w:r>
        <w:rPr>
          <w:rFonts w:ascii="Times New Roman" w:hAnsi="Times New Roman" w:cs="Times New Roman"/>
          <w:sz w:val="24"/>
          <w:szCs w:val="24"/>
        </w:rPr>
        <w:t>климатограмме</w:t>
      </w:r>
      <w:proofErr w:type="spellEnd"/>
      <w:r>
        <w:rPr>
          <w:rFonts w:ascii="Times New Roman" w:hAnsi="Times New Roman" w:cs="Times New Roman"/>
          <w:sz w:val="24"/>
          <w:szCs w:val="24"/>
        </w:rPr>
        <w:t>".</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152.5.1.4. Мировой океан - основная часть гидросферы.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Мировой океан и его части. Тихий, Атлантический, Индийский и Северный Ледовитый </w:t>
      </w:r>
      <w:r>
        <w:rPr>
          <w:rFonts w:ascii="Times New Roman" w:hAnsi="Times New Roman" w:cs="Times New Roman"/>
          <w:sz w:val="24"/>
          <w:szCs w:val="24"/>
        </w:rPr>
        <w:lastRenderedPageBreak/>
        <w:t xml:space="preserve">океаны. Южный океан и проблема выделения его как самостоятельной части Мирового океана. Теплые и холодные океанические течения. Система океанических течений. Влияние теплых и холодных океанических течений на климат. Соленость поверхностных вод Мирового океана, ее измерение. Карта солености поверхностных вод Мирового океана. Географические закономерности изменения солености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Pr>
          <w:rFonts w:ascii="Times New Roman" w:hAnsi="Times New Roman" w:cs="Times New Roman"/>
          <w:sz w:val="24"/>
          <w:szCs w:val="24"/>
        </w:rPr>
        <w:t>ледовитости</w:t>
      </w:r>
      <w:proofErr w:type="spellEnd"/>
      <w:r>
        <w:rPr>
          <w:rFonts w:ascii="Times New Roman" w:hAnsi="Times New Roman" w:cs="Times New Roman"/>
          <w:sz w:val="24"/>
          <w:szCs w:val="24"/>
        </w:rPr>
        <w:t xml:space="preserve"> и уровня Мирового океана, их причины и следствия. Жизнь в Океане, закономерности ее пространственного распространения. Основные районы рыболовства. Экологические проблемы Мирового океана.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Практические работы: "Выявление </w:t>
      </w:r>
      <w:proofErr w:type="gramStart"/>
      <w:r>
        <w:rPr>
          <w:rFonts w:ascii="Times New Roman" w:hAnsi="Times New Roman" w:cs="Times New Roman"/>
          <w:sz w:val="24"/>
          <w:szCs w:val="24"/>
        </w:rPr>
        <w:t>закономерностей изменения солености поверхностных вод Мирового океана</w:t>
      </w:r>
      <w:proofErr w:type="gramEnd"/>
      <w:r>
        <w:rPr>
          <w:rFonts w:ascii="Times New Roman" w:hAnsi="Times New Roman" w:cs="Times New Roman"/>
          <w:sz w:val="24"/>
          <w:szCs w:val="24"/>
        </w:rPr>
        <w:t xml:space="preserve"> и распространения теплых и холодных течений у западных и восточных побережий материков", "Сравнение двух океанов по плану с использованием нескольких источников географической информации".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152.5.2. Человечество на Земле.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152.5.2.1. Численность населения.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Практические работы: "Определение, сравнение </w:t>
      </w:r>
      <w:proofErr w:type="gramStart"/>
      <w:r>
        <w:rPr>
          <w:rFonts w:ascii="Times New Roman" w:hAnsi="Times New Roman" w:cs="Times New Roman"/>
          <w:sz w:val="24"/>
          <w:szCs w:val="24"/>
        </w:rPr>
        <w:t>темпов изменения численности населения отдельных регионов мира</w:t>
      </w:r>
      <w:proofErr w:type="gramEnd"/>
      <w:r>
        <w:rPr>
          <w:rFonts w:ascii="Times New Roman" w:hAnsi="Times New Roman" w:cs="Times New Roman"/>
          <w:sz w:val="24"/>
          <w:szCs w:val="24"/>
        </w:rPr>
        <w:t xml:space="preserve"> по статистическим материалам", "Определение и сравнение различий в численности, плотности населения отдельных стран по разным источникам".</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152.5.2.2. Страны и народы мира.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ее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"Сравнение занятости населения двух стран по комплексным картам".</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152.5.3. Материки и страны.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152.5.3.1. Южные материки.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w:t>
      </w:r>
      <w:r>
        <w:rPr>
          <w:rFonts w:ascii="Times New Roman" w:hAnsi="Times New Roman" w:cs="Times New Roman"/>
          <w:sz w:val="24"/>
          <w:szCs w:val="24"/>
        </w:rPr>
        <w:lastRenderedPageBreak/>
        <w:t>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 - XXI вв. Современные исследования в Антарктиде. Роль России в открытиях и исследованиях ледового континента.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Практические работы: </w:t>
      </w:r>
      <w:proofErr w:type="gramStart"/>
      <w:r>
        <w:rPr>
          <w:rFonts w:ascii="Times New Roman" w:hAnsi="Times New Roman" w:cs="Times New Roman"/>
          <w:sz w:val="24"/>
          <w:szCs w:val="24"/>
        </w:rPr>
        <w:t>"Сравнение географического положения двух (любых) южных материков", "Объяснение годового хода температур и режима выпадения атмосферных осадков в экваториальном климатическом поясе", "Сравнение особенностей климата Африки, Южной Америки и Австралии по плану", "Описание Австралии или одной из стран Африки или Южной Америки по географическим картам", "Объяснение особенностей размещения населения Австралии или одной из стран Африки или Южной Америки".</w:t>
      </w:r>
      <w:proofErr w:type="gramEnd"/>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152.5.3.2. Северные материки.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Практические работы: </w:t>
      </w:r>
      <w:proofErr w:type="gramStart"/>
      <w:r>
        <w:rPr>
          <w:rFonts w:ascii="Times New Roman" w:hAnsi="Times New Roman" w:cs="Times New Roman"/>
          <w:sz w:val="24"/>
          <w:szCs w:val="24"/>
        </w:rPr>
        <w:t>"Объяснение распространения зон современного вулканизма и землетрясений на территории Северной Америки и Евразии", "Объяснение климатических различий территорий, находящихся на одной географической широте, на примере умеренного климатического пояса", "Представление в виде таблицы информации о компонентах природы одной из природных зон на основе анализа нескольких источников информации", "Описание одной из стран Северной Америки или Евразии в форме презентации (с целью привлечения туристов</w:t>
      </w:r>
      <w:proofErr w:type="gramEnd"/>
      <w:r>
        <w:rPr>
          <w:rFonts w:ascii="Times New Roman" w:hAnsi="Times New Roman" w:cs="Times New Roman"/>
          <w:sz w:val="24"/>
          <w:szCs w:val="24"/>
        </w:rPr>
        <w:t>, создания положительного образа страны и других)".</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152.5.3.3. Взаимодействие природы и общества.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ее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другие).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"Характеристика изменений компонентов природы на территории одной из стран мира в результате деятельности человека".</w:t>
      </w:r>
    </w:p>
    <w:p w:rsidR="008A26A6" w:rsidRDefault="008A26A6" w:rsidP="008A26A6">
      <w:pPr>
        <w:widowControl w:val="0"/>
        <w:autoSpaceDE w:val="0"/>
        <w:autoSpaceDN w:val="0"/>
        <w:adjustRightInd w:val="0"/>
        <w:spacing w:beforeAutospacing="0" w:afterAutospacing="0"/>
        <w:jc w:val="both"/>
        <w:rPr>
          <w:rFonts w:ascii="Times New Roman" w:hAnsi="Times New Roman" w:cs="Times New Roman"/>
          <w:sz w:val="24"/>
          <w:szCs w:val="24"/>
        </w:rPr>
      </w:pPr>
    </w:p>
    <w:p w:rsidR="008A26A6" w:rsidRDefault="008A26A6" w:rsidP="008A26A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152.6. Содержание обучения географии в 8 классе.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152.6.1. Географическое пространство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152.6.1.1. История формирования и освоения территории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История освоения и заселения территории современной России в XI - XVI вв. Расширение территории России в XVI - XIX вв. Русские первопроходцы. Изменения внешних границ России в XX в. Воссоединение Крыма с Россией.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152.6.1.2. Географическое положение и границы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152.6.1.3. Время на территории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Россия на карте часовых поясов мира. Карта часовых зон России. Местное, поясное и зональное время: роль в хозяйстве и жизни людей.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"Определение различия во времени для разных городов России по карте часовых зон".</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152.6.1.4. Административно-территориальное устройство России. Районирование территории.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152.6.2. Природа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152.6.2.1. Природные условия и ресурсы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"Характеристика природно-ресурсного капитала своего края по картам и статистическим материалам".</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152.6.2.2. Геологическое строение, рельеф и полезные ископаемые.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Pr>
          <w:rFonts w:ascii="Times New Roman" w:hAnsi="Times New Roman" w:cs="Times New Roman"/>
          <w:sz w:val="24"/>
          <w:szCs w:val="24"/>
        </w:rPr>
        <w:t>современное</w:t>
      </w:r>
      <w:proofErr w:type="gramEnd"/>
      <w:r>
        <w:rPr>
          <w:rFonts w:ascii="Times New Roman" w:hAnsi="Times New Roman" w:cs="Times New Roman"/>
          <w:sz w:val="24"/>
          <w:szCs w:val="24"/>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"Объяснение распространения по территории России опасных геологических явлений", "Объяснение особенностей рельефа своего края".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152.6.2.3. Климат и климатические ресурсы.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Факторы, определяющие климат России. Влияние географического положения на климат России. Солнечная радиация и ее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"Описание и прогнозирование погоды территории по карте погоды,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 "Оценка влияния основных климатических показателей своего края на жизнь и хозяйственную деятельность населения".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152.6.2.4. Моря России. Внутренние воды и водные ресурсы.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Моря как </w:t>
      </w:r>
      <w:proofErr w:type="spellStart"/>
      <w:r>
        <w:rPr>
          <w:rFonts w:ascii="Times New Roman" w:hAnsi="Times New Roman" w:cs="Times New Roman"/>
          <w:sz w:val="24"/>
          <w:szCs w:val="24"/>
        </w:rPr>
        <w:t>аквальные</w:t>
      </w:r>
      <w:proofErr w:type="spellEnd"/>
      <w:r>
        <w:rPr>
          <w:rFonts w:ascii="Times New Roman" w:hAnsi="Times New Roman" w:cs="Times New Roman"/>
          <w:sz w:val="24"/>
          <w:szCs w:val="24"/>
        </w:rPr>
        <w:t xml:space="preserve"> природные комплексы.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Крупнейшие озера, их происхождение. Болота. Подземные воды. Ледники. Многолетняя мерзлота. Неравномерность распределения водных ресурсов. Рост их потребления и </w:t>
      </w:r>
      <w:r>
        <w:rPr>
          <w:rFonts w:ascii="Times New Roman" w:hAnsi="Times New Roman" w:cs="Times New Roman"/>
          <w:sz w:val="24"/>
          <w:szCs w:val="24"/>
        </w:rPr>
        <w:lastRenderedPageBreak/>
        <w:t>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"Сравнение особенностей режима и характера течения двух рек России", "Объяснение распространения опасных гидрологических природных явлений на территории страны".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152.6.2.5. Природно-хозяйственные зоны.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Природно-хозяйственные зоны России: взаимосвязь и взаимообусловленность их компонентов.</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Высотная поясность в горах на территории России. Природные ресурсы природно-хозяйственных зон и их использование, экологические проблемы. Прогнозируемые последствия изменений климата для разных </w:t>
      </w:r>
      <w:proofErr w:type="spellStart"/>
      <w:r>
        <w:rPr>
          <w:rFonts w:ascii="Times New Roman" w:hAnsi="Times New Roman" w:cs="Times New Roman"/>
          <w:sz w:val="24"/>
          <w:szCs w:val="24"/>
        </w:rPr>
        <w:t>природнохозяйственных</w:t>
      </w:r>
      <w:proofErr w:type="spellEnd"/>
      <w:r>
        <w:rPr>
          <w:rFonts w:ascii="Times New Roman" w:hAnsi="Times New Roman" w:cs="Times New Roman"/>
          <w:sz w:val="24"/>
          <w:szCs w:val="24"/>
        </w:rPr>
        <w:t xml:space="preserve"> зон на территории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Особо охраняемые природные территории России и своего края. Объекты Всемирного природного наследия ЮНЕСКО; растения и животные, занесенные в Красную книгу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"Объяснение различий структуры высотной поясности в горных системах",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152.6.3. Население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152.6.3.1. Численность населения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Динамика численности населения России в XX - XXI вв. и факторы, определяющие ее.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Pr>
          <w:rFonts w:ascii="Times New Roman" w:hAnsi="Times New Roman" w:cs="Times New Roman"/>
          <w:sz w:val="24"/>
          <w:szCs w:val="24"/>
        </w:rPr>
        <w:t>Геодемографическое</w:t>
      </w:r>
      <w:proofErr w:type="spellEnd"/>
      <w:r>
        <w:rPr>
          <w:rFonts w:ascii="Times New Roman" w:hAnsi="Times New Roman" w:cs="Times New Roman"/>
          <w:sz w:val="24"/>
          <w:szCs w:val="24"/>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Pr>
          <w:rFonts w:ascii="Times New Roman" w:hAnsi="Times New Roman" w:cs="Times New Roman"/>
          <w:sz w:val="24"/>
          <w:szCs w:val="24"/>
        </w:rPr>
        <w:t>прогнозов изменения численности населения России</w:t>
      </w:r>
      <w:proofErr w:type="gramEnd"/>
      <w:r>
        <w:rPr>
          <w:rFonts w:ascii="Times New Roman" w:hAnsi="Times New Roman" w:cs="Times New Roman"/>
          <w:sz w:val="24"/>
          <w:szCs w:val="24"/>
        </w:rPr>
        <w:t>.</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152.6.3.2. Территориальные особенности размещения населения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населенных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152.6.3.3. Народы и религии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"Построение картограммы "Доля титульных этносов в численности населения республик и автономных округов Российской Федерации".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152.6.3.4. Половой и возрастной состав населения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ее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"Объяснение динамики половозрастного состава населения России на основе анализа половозрастных пирамид".</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152.6.3.5. Человеческий капитал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Индекс человеческого развития (далее - ИЧР) и его географические различия.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"Классификация федеральных округов по особенностям естественного и механического движения населения".</w:t>
      </w:r>
    </w:p>
    <w:p w:rsidR="008A26A6" w:rsidRDefault="008A26A6" w:rsidP="008A26A6">
      <w:pPr>
        <w:widowControl w:val="0"/>
        <w:autoSpaceDE w:val="0"/>
        <w:autoSpaceDN w:val="0"/>
        <w:adjustRightInd w:val="0"/>
        <w:spacing w:beforeAutospacing="0" w:afterAutospacing="0"/>
        <w:jc w:val="both"/>
        <w:rPr>
          <w:rFonts w:ascii="Times New Roman" w:hAnsi="Times New Roman" w:cs="Times New Roman"/>
          <w:sz w:val="24"/>
          <w:szCs w:val="24"/>
        </w:rPr>
      </w:pPr>
    </w:p>
    <w:p w:rsidR="008A26A6" w:rsidRDefault="008A26A6" w:rsidP="008A26A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152.7. Содержание обучения географии в 9 классе.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152.7.1. Хозяйство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152.7.1.1. Общая характеристика хозяйства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(далее - ЭГП) России как фактор развития ее хозяйства. Валовой внутренний продукт (далее - ВВП) и валовой региональный продукт (далее -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w:t>
      </w:r>
      <w:hyperlink r:id="rId5" w:history="1">
        <w:r>
          <w:rPr>
            <w:rFonts w:ascii="Times New Roman" w:hAnsi="Times New Roman" w:cs="Times New Roman"/>
            <w:color w:val="0000FF"/>
            <w:sz w:val="24"/>
            <w:szCs w:val="24"/>
            <w:u w:val="single"/>
          </w:rPr>
          <w:t>Стратегия</w:t>
        </w:r>
      </w:hyperlink>
      <w:r>
        <w:rPr>
          <w:rFonts w:ascii="Times New Roman" w:hAnsi="Times New Roman" w:cs="Times New Roman"/>
          <w:sz w:val="24"/>
          <w:szCs w:val="24"/>
        </w:rPr>
        <w:t xml:space="preserve"> пространственного развития Российской Федерации на период до 2025 года, утвержденная распоряжением Правительства Российской Федерации от 13 февраля 2019 г. N 207-р (далее - Стратегия пространственного развития Российской Федерации): цели, задачи, приоритеты и направления пространственного развития страны. Субъекты Российской Федерации, выделяемые в </w:t>
      </w:r>
      <w:hyperlink r:id="rId6" w:history="1">
        <w:r>
          <w:rPr>
            <w:rFonts w:ascii="Times New Roman" w:hAnsi="Times New Roman" w:cs="Times New Roman"/>
            <w:color w:val="0000FF"/>
            <w:sz w:val="24"/>
            <w:szCs w:val="24"/>
            <w:u w:val="single"/>
          </w:rPr>
          <w:t>Стратегии</w:t>
        </w:r>
      </w:hyperlink>
      <w:r>
        <w:rPr>
          <w:rFonts w:ascii="Times New Roman" w:hAnsi="Times New Roman" w:cs="Times New Roman"/>
          <w:sz w:val="24"/>
          <w:szCs w:val="24"/>
        </w:rPr>
        <w:t xml:space="preserve"> пространственного развития Российской Федерации как "геостратегические территории".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Производственный капитал. Распределение производственного капитала по территории страны. Условия и факторы размещения хозяйства.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"Определение влияния географического положения России на особенности отраслевой и территориальной структуры хозяйства".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152.7.1.2. Топливно-энергетический комплекс (далее - ТЭК).</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Pr>
          <w:rFonts w:ascii="Times New Roman" w:hAnsi="Times New Roman" w:cs="Times New Roman"/>
          <w:sz w:val="24"/>
          <w:szCs w:val="24"/>
        </w:rPr>
        <w:t>Основные типы электростанций (атомные, тепловые, гидроэлектростанции, электростанции, использующие возобновляемые источники энергии (далее - ВИЭ), их особенности и доля в производстве электроэнергии.</w:t>
      </w:r>
      <w:proofErr w:type="gramEnd"/>
      <w:r>
        <w:rPr>
          <w:rFonts w:ascii="Times New Roman" w:hAnsi="Times New Roman" w:cs="Times New Roman"/>
          <w:sz w:val="24"/>
          <w:szCs w:val="24"/>
        </w:rPr>
        <w:t xml:space="preserve"> Размещение крупнейших электростанций. Каскады гидроэлектростанции (далее - ГЭС). Энергосистемы. Влияние ТЭК на окружающую среду. Основные положения Энергетической </w:t>
      </w:r>
      <w:hyperlink r:id="rId7" w:history="1">
        <w:r>
          <w:rPr>
            <w:rFonts w:ascii="Times New Roman" w:hAnsi="Times New Roman" w:cs="Times New Roman"/>
            <w:color w:val="0000FF"/>
            <w:sz w:val="24"/>
            <w:szCs w:val="24"/>
            <w:u w:val="single"/>
          </w:rPr>
          <w:t>стратегии</w:t>
        </w:r>
      </w:hyperlink>
      <w:r>
        <w:rPr>
          <w:rFonts w:ascii="Times New Roman" w:hAnsi="Times New Roman" w:cs="Times New Roman"/>
          <w:sz w:val="24"/>
          <w:szCs w:val="24"/>
        </w:rPr>
        <w:t xml:space="preserve"> России на период до 2035 года, утвержденной распоряжением Правительства Российской Федерации от 9 июня 2020 г. N 1523-р.</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"Анализ статистических и текстовых материалов с целью сравнения стоимости электроэнергии для населения России в различных регионах", "Сравнительная оценка возможностей для развития энергетики ВИЭ в отдельных регионах стран".</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152.7.1.3. Металлургический комплекс.</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 место и значение в хозяйстве. Место России в мировом производстве черных и цветных металлов. Особенности технологии производства черных и цветных металлов. Факторы размещения предприятий разных отраслей металлургического комплекса. География металлургии черных, легких и тяжелых цветных металлов: основные районы и центры. Металлургические базы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Влияние металлургии на окружающую среду. Основные положения </w:t>
      </w:r>
      <w:hyperlink r:id="rId8" w:history="1">
        <w:r>
          <w:rPr>
            <w:rFonts w:ascii="Times New Roman" w:hAnsi="Times New Roman" w:cs="Times New Roman"/>
            <w:color w:val="0000FF"/>
            <w:sz w:val="24"/>
            <w:szCs w:val="24"/>
            <w:u w:val="single"/>
          </w:rPr>
          <w:t>Стратегии</w:t>
        </w:r>
      </w:hyperlink>
      <w:r>
        <w:rPr>
          <w:rFonts w:ascii="Times New Roman" w:hAnsi="Times New Roman" w:cs="Times New Roman"/>
          <w:sz w:val="24"/>
          <w:szCs w:val="24"/>
        </w:rPr>
        <w:t xml:space="preserve"> развития черной и цветной металлургии России до 2030 года, утвержденной распоряжением Правительства Российской Федерации от 28 декабря 2022 г. N 4260-р.</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152.7.1.4. Машиностроительный комплекс.</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Pr>
          <w:rFonts w:ascii="Times New Roman" w:hAnsi="Times New Roman" w:cs="Times New Roman"/>
          <w:sz w:val="24"/>
          <w:szCs w:val="24"/>
        </w:rPr>
        <w:t>импортозамещения</w:t>
      </w:r>
      <w:proofErr w:type="spellEnd"/>
      <w:r>
        <w:rPr>
          <w:rFonts w:ascii="Times New Roman" w:hAnsi="Times New Roman" w:cs="Times New Roman"/>
          <w:sz w:val="24"/>
          <w:szCs w:val="24"/>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152.7.1.5. Химико-лесной комплекс.</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Химическая промышленность.</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Pr>
          <w:rFonts w:ascii="Times New Roman" w:hAnsi="Times New Roman" w:cs="Times New Roman"/>
          <w:sz w:val="24"/>
          <w:szCs w:val="24"/>
        </w:rPr>
        <w:t>важнейших</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подотраслей</w:t>
      </w:r>
      <w:proofErr w:type="spellEnd"/>
      <w:r>
        <w:rPr>
          <w:rFonts w:ascii="Times New Roman" w:hAnsi="Times New Roman" w:cs="Times New Roman"/>
          <w:sz w:val="24"/>
          <w:szCs w:val="24"/>
        </w:rPr>
        <w:t xml:space="preserve">: основные районы и центры. Химическая промышленность и охрана окружающей среды. Основные положения </w:t>
      </w:r>
      <w:hyperlink r:id="rId9" w:history="1">
        <w:r>
          <w:rPr>
            <w:rFonts w:ascii="Times New Roman" w:hAnsi="Times New Roman" w:cs="Times New Roman"/>
            <w:color w:val="0000FF"/>
            <w:sz w:val="24"/>
            <w:szCs w:val="24"/>
            <w:u w:val="single"/>
          </w:rPr>
          <w:t>стратегии</w:t>
        </w:r>
      </w:hyperlink>
      <w:r>
        <w:rPr>
          <w:rFonts w:ascii="Times New Roman" w:hAnsi="Times New Roman" w:cs="Times New Roman"/>
          <w:sz w:val="24"/>
          <w:szCs w:val="24"/>
        </w:rPr>
        <w:t xml:space="preserve"> развития химического и нефтехимического комплекса на период до 2030 года.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Лесопромышленный комплекс.</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Лесное хозяйство и окружающая среда. Проблемы и перспективы развития. Основные положения </w:t>
      </w:r>
      <w:hyperlink r:id="rId10" w:history="1">
        <w:r>
          <w:rPr>
            <w:rFonts w:ascii="Times New Roman" w:hAnsi="Times New Roman" w:cs="Times New Roman"/>
            <w:color w:val="0000FF"/>
            <w:sz w:val="24"/>
            <w:szCs w:val="24"/>
            <w:u w:val="single"/>
          </w:rPr>
          <w:t>Стратегии</w:t>
        </w:r>
      </w:hyperlink>
      <w:r>
        <w:rPr>
          <w:rFonts w:ascii="Times New Roman" w:hAnsi="Times New Roman" w:cs="Times New Roman"/>
          <w:sz w:val="24"/>
          <w:szCs w:val="24"/>
        </w:rPr>
        <w:t xml:space="preserve"> развития лесного комплекса Российской Федерации до 2030 года, утвержденной распоряжением Правительства Российской Федерации от 11 февраля 2021 г. N 312-р (далее - Стратегия развития лесного комплекса Российской Федерации до 2030 года).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"Анализ документов "Прогноз развития лесного сектора Российской Федерации до 2030 года" (главы 1, 3 и 11) и "Стратегия развития лесного комплекса Российской Федерации до 2030 года" (</w:t>
      </w:r>
      <w:hyperlink r:id="rId11" w:history="1">
        <w:r>
          <w:rPr>
            <w:rFonts w:ascii="Times New Roman" w:hAnsi="Times New Roman" w:cs="Times New Roman"/>
            <w:color w:val="0000FF"/>
            <w:sz w:val="24"/>
            <w:szCs w:val="24"/>
            <w:u w:val="single"/>
          </w:rPr>
          <w:t>главы II</w:t>
        </w:r>
      </w:hyperlink>
      <w:r>
        <w:rPr>
          <w:rFonts w:ascii="Times New Roman" w:hAnsi="Times New Roman" w:cs="Times New Roman"/>
          <w:sz w:val="24"/>
          <w:szCs w:val="24"/>
        </w:rPr>
        <w:t xml:space="preserve"> и </w:t>
      </w:r>
      <w:hyperlink r:id="rId12" w:history="1">
        <w:r>
          <w:rPr>
            <w:rFonts w:ascii="Times New Roman" w:hAnsi="Times New Roman" w:cs="Times New Roman"/>
            <w:color w:val="0000FF"/>
            <w:sz w:val="24"/>
            <w:szCs w:val="24"/>
            <w:u w:val="single"/>
          </w:rPr>
          <w:t>III</w:t>
        </w:r>
      </w:hyperlink>
      <w:r>
        <w:rPr>
          <w:rFonts w:ascii="Times New Roman" w:hAnsi="Times New Roman" w:cs="Times New Roman"/>
          <w:sz w:val="24"/>
          <w:szCs w:val="24"/>
        </w:rPr>
        <w:t xml:space="preserve">, </w:t>
      </w:r>
      <w:hyperlink r:id="rId13" w:history="1">
        <w:r>
          <w:rPr>
            <w:rFonts w:ascii="Times New Roman" w:hAnsi="Times New Roman" w:cs="Times New Roman"/>
            <w:color w:val="0000FF"/>
            <w:sz w:val="24"/>
            <w:szCs w:val="24"/>
            <w:u w:val="single"/>
          </w:rPr>
          <w:t>Приложения N 1</w:t>
        </w:r>
      </w:hyperlink>
      <w:r>
        <w:rPr>
          <w:rFonts w:ascii="Times New Roman" w:hAnsi="Times New Roman" w:cs="Times New Roman"/>
          <w:sz w:val="24"/>
          <w:szCs w:val="24"/>
        </w:rPr>
        <w:t xml:space="preserve"> и N 18) с целью определения перспектив и проблем развития комплекса".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152.7.1.6. Агропромышленный комплекс (далее - АПК).</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Легкая промышленность. Состав, место и значение в хозяйстве. Факторы размещения предприятий. География важнейших отраслей: основные районы и центры. Легкая промышленность и охрана окружающей среды. </w:t>
      </w:r>
      <w:hyperlink r:id="rId14" w:history="1">
        <w:r>
          <w:rPr>
            <w:rFonts w:ascii="Times New Roman" w:hAnsi="Times New Roman" w:cs="Times New Roman"/>
            <w:color w:val="0000FF"/>
            <w:sz w:val="24"/>
            <w:szCs w:val="24"/>
            <w:u w:val="single"/>
          </w:rPr>
          <w:t>Стратегия</w:t>
        </w:r>
      </w:hyperlink>
      <w:r>
        <w:rPr>
          <w:rFonts w:ascii="Times New Roman" w:hAnsi="Times New Roman" w:cs="Times New Roman"/>
          <w:sz w:val="24"/>
          <w:szCs w:val="24"/>
        </w:rPr>
        <w:t xml:space="preserve"> развития агропромышленного и </w:t>
      </w:r>
      <w:proofErr w:type="spellStart"/>
      <w:r>
        <w:rPr>
          <w:rFonts w:ascii="Times New Roman" w:hAnsi="Times New Roman" w:cs="Times New Roman"/>
          <w:sz w:val="24"/>
          <w:szCs w:val="24"/>
        </w:rPr>
        <w:t>рыбохозяйственного</w:t>
      </w:r>
      <w:proofErr w:type="spellEnd"/>
      <w:r>
        <w:rPr>
          <w:rFonts w:ascii="Times New Roman" w:hAnsi="Times New Roman" w:cs="Times New Roman"/>
          <w:sz w:val="24"/>
          <w:szCs w:val="24"/>
        </w:rPr>
        <w:t xml:space="preserve"> комплексов Российской Федерации на период до 2030 года, утвержденная распоряжением Правительства Российской Федерации от 8 сентября 2022 г. N 2567-р. Особенности АПК своего края.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"Определение влияния природных и социальных факторов на размещение отраслей АПК".</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152.7.1.7. Инфраструктурный комплекс.</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 транспорт, информационная инфраструктура; сфера обслуживания, рекреационное хозяйство - место и значение в хозяйстве.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Транспорт и охрана окружающей среды.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Информационная инфраструктура. Рекреационное хозяйство. Особенности сферы обслуживания своего края.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Проблемы и перспективы развития комплекса. </w:t>
      </w:r>
      <w:hyperlink r:id="rId15" w:history="1">
        <w:r>
          <w:rPr>
            <w:rFonts w:ascii="Times New Roman" w:hAnsi="Times New Roman" w:cs="Times New Roman"/>
            <w:color w:val="0000FF"/>
            <w:sz w:val="24"/>
            <w:szCs w:val="24"/>
            <w:u w:val="single"/>
          </w:rPr>
          <w:t>Стратегия</w:t>
        </w:r>
      </w:hyperlink>
      <w:r>
        <w:rPr>
          <w:rFonts w:ascii="Times New Roman" w:hAnsi="Times New Roman" w:cs="Times New Roman"/>
          <w:sz w:val="24"/>
          <w:szCs w:val="24"/>
        </w:rPr>
        <w:t xml:space="preserve"> развития транспорта России на период до 2030 года, утвержденная распоряжением Правительства Российской Федерации от 27 ноября 2021 г. N 3363-р.</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Федеральный проект "Информационная инфраструктура".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"Анализ статистических данных с целью определения доли отдельных морских бассейнов в грузоперевозках и объяснение выявленных различий", "Характеристика туристско-рекреационного потенциала своего края".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152.7.1.8. Обобщение знаний.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Государственная политика как фактор размещения производства. </w:t>
      </w:r>
      <w:hyperlink r:id="rId16" w:history="1">
        <w:r>
          <w:rPr>
            <w:rFonts w:ascii="Times New Roman" w:hAnsi="Times New Roman" w:cs="Times New Roman"/>
            <w:color w:val="0000FF"/>
            <w:sz w:val="24"/>
            <w:szCs w:val="24"/>
            <w:u w:val="single"/>
          </w:rPr>
          <w:t>Стратегия</w:t>
        </w:r>
      </w:hyperlink>
      <w:r>
        <w:rPr>
          <w:rFonts w:ascii="Times New Roman" w:hAnsi="Times New Roman" w:cs="Times New Roman"/>
          <w:sz w:val="24"/>
          <w:szCs w:val="24"/>
        </w:rPr>
        <w:t xml:space="preserve">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(далее - ОЭЗ). Территории опережающего развития (далее - ТОР). Факторы, ограничивающие </w:t>
      </w:r>
      <w:r>
        <w:rPr>
          <w:rFonts w:ascii="Times New Roman" w:hAnsi="Times New Roman" w:cs="Times New Roman"/>
          <w:sz w:val="24"/>
          <w:szCs w:val="24"/>
        </w:rPr>
        <w:lastRenderedPageBreak/>
        <w:t>развитие хозяйства.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Развитие хозяйства и состояние окружающей среды. </w:t>
      </w:r>
      <w:hyperlink r:id="rId17" w:history="1">
        <w:r>
          <w:rPr>
            <w:rFonts w:ascii="Times New Roman" w:hAnsi="Times New Roman" w:cs="Times New Roman"/>
            <w:color w:val="0000FF"/>
            <w:sz w:val="24"/>
            <w:szCs w:val="24"/>
            <w:u w:val="single"/>
          </w:rPr>
          <w:t>Стратегия</w:t>
        </w:r>
      </w:hyperlink>
      <w:r>
        <w:rPr>
          <w:rFonts w:ascii="Times New Roman" w:hAnsi="Times New Roman" w:cs="Times New Roman"/>
          <w:sz w:val="24"/>
          <w:szCs w:val="24"/>
        </w:rPr>
        <w:t xml:space="preserve"> экологической безопасности Российской Федерации на период до 2025 года, утвержденная Указом Президента Российской Федерации от 19 апреля 2017 г. N 176 "О Стратегии экологической безопасности Российской Федерации на период до 2025 года" и государственные меры по переходу России к модели устойчивого развития.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152.7.2. Регионы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152.7.2.1. </w:t>
      </w:r>
      <w:proofErr w:type="gramStart"/>
      <w:r>
        <w:rPr>
          <w:rFonts w:ascii="Times New Roman" w:hAnsi="Times New Roman" w:cs="Times New Roman"/>
          <w:sz w:val="24"/>
          <w:szCs w:val="24"/>
        </w:rPr>
        <w:t>Западный</w:t>
      </w:r>
      <w:proofErr w:type="gramEnd"/>
      <w:r>
        <w:rPr>
          <w:rFonts w:ascii="Times New Roman" w:hAnsi="Times New Roman" w:cs="Times New Roman"/>
          <w:sz w:val="24"/>
          <w:szCs w:val="24"/>
        </w:rPr>
        <w:t xml:space="preserve"> макрорегион (Европейская часть)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"Сравнение экономико-географического положения (далее - ЭГП) двух географических районов страны по разным источникам информации",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152.7.2.2. </w:t>
      </w:r>
      <w:proofErr w:type="gramStart"/>
      <w:r>
        <w:rPr>
          <w:rFonts w:ascii="Times New Roman" w:hAnsi="Times New Roman" w:cs="Times New Roman"/>
          <w:sz w:val="24"/>
          <w:szCs w:val="24"/>
        </w:rPr>
        <w:t>Восточный</w:t>
      </w:r>
      <w:proofErr w:type="gramEnd"/>
      <w:r>
        <w:rPr>
          <w:rFonts w:ascii="Times New Roman" w:hAnsi="Times New Roman" w:cs="Times New Roman"/>
          <w:sz w:val="24"/>
          <w:szCs w:val="24"/>
        </w:rPr>
        <w:t xml:space="preserve"> макрорегион (Азиатская часть)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"Сравнение человеческого капитала двух географических районов (субъектов Российской Федерации) по заданным критериям", "Выявление факторов размещения предприятий одного из промышленных кластеров Дальнего Востока (по выбору)".</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152.7.2.3. Обобщение знаний.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Федеральные и региональные целевые программы. Государственная </w:t>
      </w:r>
      <w:hyperlink r:id="rId18" w:history="1">
        <w:r>
          <w:rPr>
            <w:rFonts w:ascii="Times New Roman" w:hAnsi="Times New Roman" w:cs="Times New Roman"/>
            <w:color w:val="0000FF"/>
            <w:sz w:val="24"/>
            <w:szCs w:val="24"/>
            <w:u w:val="single"/>
          </w:rPr>
          <w:t>программа</w:t>
        </w:r>
      </w:hyperlink>
      <w:r>
        <w:rPr>
          <w:rFonts w:ascii="Times New Roman" w:hAnsi="Times New Roman" w:cs="Times New Roman"/>
          <w:sz w:val="24"/>
          <w:szCs w:val="24"/>
        </w:rPr>
        <w:t xml:space="preserve"> Российской Федерации "Социально-экономическое развитие Арктической зоны Российской Федерации".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152.7.3. Россия в современном мире.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w:t>
      </w:r>
      <w:r>
        <w:rPr>
          <w:rFonts w:ascii="Times New Roman" w:hAnsi="Times New Roman" w:cs="Times New Roman"/>
          <w:sz w:val="24"/>
          <w:szCs w:val="24"/>
        </w:rPr>
        <w:lastRenderedPageBreak/>
        <w:t>странами мира. Россия и страны Содружества Независимых Государств и Евразийского экономического союза.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8A26A6" w:rsidRDefault="008A26A6" w:rsidP="008A26A6">
      <w:pPr>
        <w:widowControl w:val="0"/>
        <w:autoSpaceDE w:val="0"/>
        <w:autoSpaceDN w:val="0"/>
        <w:adjustRightInd w:val="0"/>
        <w:spacing w:beforeAutospacing="0" w:afterAutospacing="0"/>
        <w:jc w:val="both"/>
        <w:rPr>
          <w:rFonts w:ascii="Times New Roman" w:hAnsi="Times New Roman" w:cs="Times New Roman"/>
          <w:sz w:val="24"/>
          <w:szCs w:val="24"/>
        </w:rPr>
      </w:pPr>
    </w:p>
    <w:p w:rsidR="008A26A6" w:rsidRDefault="008A26A6" w:rsidP="008A26A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152.8. Планируемые результаты освоения географии.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152.8.1. 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ее основе и в процессе реализации основных направлений воспитательной деятельности, в том числе в части: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1)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Pr>
          <w:rFonts w:ascii="Times New Roman" w:hAnsi="Times New Roman" w:cs="Times New Roman"/>
          <w:sz w:val="24"/>
          <w:szCs w:val="24"/>
        </w:rPr>
        <w:t xml:space="preserve"> уважение к символам России, своего края;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2) гражданского воспитания: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Pr>
          <w:rFonts w:ascii="Times New Roman" w:hAnsi="Times New Roman" w:cs="Times New Roman"/>
          <w:sz w:val="24"/>
          <w:szCs w:val="24"/>
        </w:rPr>
        <w:t xml:space="preserve">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для окружающей среды; </w:t>
      </w:r>
      <w:proofErr w:type="gramStart"/>
      <w:r>
        <w:rPr>
          <w:rFonts w:ascii="Times New Roman" w:hAnsi="Times New Roman" w:cs="Times New Roman"/>
          <w:sz w:val="24"/>
          <w:szCs w:val="24"/>
        </w:rPr>
        <w:t>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учетом осознания последствий для окружающей среды;</w:t>
      </w:r>
      <w:proofErr w:type="gramEnd"/>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эстетического воспитания: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5) ценности научного познания: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w:t>
      </w:r>
      <w:r>
        <w:rPr>
          <w:rFonts w:ascii="Times New Roman" w:hAnsi="Times New Roman" w:cs="Times New Roman"/>
          <w:sz w:val="24"/>
          <w:szCs w:val="24"/>
        </w:rPr>
        <w:lastRenderedPageBreak/>
        <w:t xml:space="preserve">источников географической информации при решении познавательных и практико-ориентированных задач; </w:t>
      </w:r>
      <w:proofErr w:type="gramStart"/>
      <w:r>
        <w:rPr>
          <w:rFonts w:ascii="Times New Roman" w:hAnsi="Times New Roman" w:cs="Times New Roman"/>
          <w:sz w:val="24"/>
          <w:szCs w:val="24"/>
        </w:rPr>
        <w:t>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roofErr w:type="gramEnd"/>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6)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Pr>
          <w:rFonts w:ascii="Times New Roman" w:hAnsi="Times New Roman" w:cs="Times New Roman"/>
          <w:sz w:val="24"/>
          <w:szCs w:val="24"/>
        </w:rPr>
        <w:t>Интернет-среде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Pr>
          <w:rFonts w:ascii="Times New Roman" w:hAnsi="Times New Roman" w:cs="Times New Roman"/>
          <w:sz w:val="24"/>
          <w:szCs w:val="24"/>
        </w:rPr>
        <w:t xml:space="preserve"> бережно относиться к природе и окружающей среде;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трудового воспитания: 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8) экологического воспитания: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Pr>
          <w:rFonts w:ascii="Times New Roman" w:hAnsi="Times New Roman" w:cs="Times New Roman"/>
          <w:sz w:val="24"/>
          <w:szCs w:val="24"/>
        </w:rPr>
        <w:t xml:space="preserve"> готовность к участию в практической деятельности экологической направленности.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152.8.2. 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152.8.2.1. У обучающегося будут сформированы следующие базовые логические действия как часть познавательных универсальных учебных действий: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и характеризовать существенные признаки географических объектов, процессов и явлений;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классификации географических объектов, процессов и явлений, основания для их сравнения;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выявлять закономерности и противоречия в рассматриваемых фактах и данных </w:t>
      </w:r>
      <w:r>
        <w:rPr>
          <w:rFonts w:ascii="Times New Roman" w:hAnsi="Times New Roman" w:cs="Times New Roman"/>
          <w:sz w:val="24"/>
          <w:szCs w:val="24"/>
        </w:rPr>
        <w:lastRenderedPageBreak/>
        <w:t>наблюдений с учетом предложенной географической задачи;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дефициты географической информации, данных, необходимых для решения поставленной задачи;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при изучении географических объектов, процессов и явлений; проводить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способ решения учебной географической задачи (сравнивать несколько вариантов решения, выбирать наиболее подходящий с учетом самостоятельно выделенных критериев).</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152.8.2.2. У обучающегося будут сформированы следующие базовые исследовательские действия как часть познавательных универсальных учебных действий: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географические вопросы как исследовательский инструмент познания;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достоверность информации, полученной в ходе географического исследования;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обобщения и выводы по результатам проведенного наблюдения или исследования, оценивать достоверность полученных результатов и выводов;</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152.8.2.3. У обучающегося будут сформированы умения работать с информацией как часть познавательных универсальных учебных действий: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географической информации с учетом предложенной учебной задачи и заданных критериев;</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анализировать и интерпретировать географическую информацию различных видов и форм представления;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находить сходные аргументы, подтверждающие или опровергающие одну и ту же идею, в различных источниках географической информации;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оптимальную форму представления географической информации;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надежность географической информации по критериям, предложенным учителем или сформулированным самостоятельно;</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систематизировать географическую информацию в разных формах.</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152.8.2.4. У обучающегося будут сформированы умения общения как часть коммуникативных универсальных учебных действий: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суждения, выражать свою точку зрения по географическим аспектам различных вопросов в устных и письменных текстах;</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публично представлять результаты выполненного исследования или проекта.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152.8.2.5. У обучающегося будут сформированы умения самоорганизации как части регулятивных универсальных учебных действий: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152.8.2.6. У обучающегося будут сформированы умения совместной деятельности: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цель совместной деятельности при выполнении учебных географических проектов, коллективно строить действия по ее достижению: распределять роли, договариваться, обсуждать процесс и результат совместной работы;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планировать организацию совместной работы, при выполнении учебных географических проектов определять свою роль (с учетом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w:t>
      </w:r>
      <w:r>
        <w:rPr>
          <w:rFonts w:ascii="Times New Roman" w:hAnsi="Times New Roman" w:cs="Times New Roman"/>
          <w:sz w:val="24"/>
          <w:szCs w:val="24"/>
        </w:rPr>
        <w:lastRenderedPageBreak/>
        <w:t>сферу ответственности.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152.8.2.7. У обучающегося будут сформированы умения самоконтроля, эмоционального интеллекта как части регулятивных универсальных учебных действий: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способами самоконтроля и рефлексии;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причины достижения (</w:t>
      </w:r>
      <w:proofErr w:type="spellStart"/>
      <w:r>
        <w:rPr>
          <w:rFonts w:ascii="Times New Roman" w:hAnsi="Times New Roman" w:cs="Times New Roman"/>
          <w:sz w:val="24"/>
          <w:szCs w:val="24"/>
        </w:rPr>
        <w:t>недостижения</w:t>
      </w:r>
      <w:proofErr w:type="spellEnd"/>
      <w:r>
        <w:rPr>
          <w:rFonts w:ascii="Times New Roman" w:hAnsi="Times New Roman" w:cs="Times New Roman"/>
          <w:sz w:val="24"/>
          <w:szCs w:val="24"/>
        </w:rPr>
        <w:t>) результатов деятельности, давать оценку приобретенному опыту;</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соответствие результата цели и условиям;</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принятие себя и других:</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осознанно относиться к другому человеку, его мнению;</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признавать свое право на ошибку и такое же право </w:t>
      </w:r>
      <w:proofErr w:type="gramStart"/>
      <w:r>
        <w:rPr>
          <w:rFonts w:ascii="Times New Roman" w:hAnsi="Times New Roman" w:cs="Times New Roman"/>
          <w:sz w:val="24"/>
          <w:szCs w:val="24"/>
        </w:rPr>
        <w:t>другого</w:t>
      </w:r>
      <w:proofErr w:type="gramEnd"/>
      <w:r>
        <w:rPr>
          <w:rFonts w:ascii="Times New Roman" w:hAnsi="Times New Roman" w:cs="Times New Roman"/>
          <w:sz w:val="24"/>
          <w:szCs w:val="24"/>
        </w:rPr>
        <w:t>.</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152.8.3. Предметные результаты освоения программы по географии. К концу 5 класса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научится: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географических объектов, процессов и явлений, изучаемых различными ветвями географической науки;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методов исследования, применяемых в географии;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выбирать источники географической информации (картографические, текстовые, видео- и фотоизображения, </w:t>
      </w:r>
      <w:proofErr w:type="spellStart"/>
      <w:r>
        <w:rPr>
          <w:rFonts w:ascii="Times New Roman" w:hAnsi="Times New Roman" w:cs="Times New Roman"/>
          <w:sz w:val="24"/>
          <w:szCs w:val="24"/>
        </w:rPr>
        <w:t>интернет-ресурсы</w:t>
      </w:r>
      <w:proofErr w:type="spellEnd"/>
      <w:r>
        <w:rPr>
          <w:rFonts w:ascii="Times New Roman" w:hAnsi="Times New Roman" w:cs="Times New Roman"/>
          <w:sz w:val="24"/>
          <w:szCs w:val="24"/>
        </w:rPr>
        <w:t>), необходимые для изучения истории географических открытий и важнейших географических исследований современности;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вкладе великих путешественников в изучение Земли;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и сравнивать маршруты их путешествий;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находить в различных источниках информации (включая </w:t>
      </w:r>
      <w:proofErr w:type="spellStart"/>
      <w:r>
        <w:rPr>
          <w:rFonts w:ascii="Times New Roman" w:hAnsi="Times New Roman" w:cs="Times New Roman"/>
          <w:sz w:val="24"/>
          <w:szCs w:val="24"/>
        </w:rPr>
        <w:t>интернет-ресурсы</w:t>
      </w:r>
      <w:proofErr w:type="spellEnd"/>
      <w:r>
        <w:rPr>
          <w:rFonts w:ascii="Times New Roman" w:hAnsi="Times New Roman" w:cs="Times New Roman"/>
          <w:sz w:val="24"/>
          <w:szCs w:val="24"/>
        </w:rPr>
        <w:t>) факты, позволяющие оценить вклад российских путешественников и исследователей в развитие знаний о Земле;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направления, расстояния по плану местности и по географическим картам, географические координаты по географическим картам;</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roofErr w:type="gramEnd"/>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понятия "план местности" и "географическая карта", "параллель" и "меридиан";</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влияния Солнца на мир живой и неживой природы;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причины смены дня и ночи и времен года;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внутреннее строение Земли;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понятия "земная кора"; "ядро", "мантия"; "минерал" и "горная порода";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понятия "материковая" и "океаническая" земная кора;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изученные минералы и горные породы, материковую и океаническую земную кору;</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показывать на карте и обозначать на контурной карте материки и океаны, крупные формы рельефа Земли;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горы и равнины;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формы рельефа суши по высоте и по внешнему облику;</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причины землетрясений и вулканических извержений;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понятия "эпицентр землетрясения" и "очаг землетрясения" для решения познавательных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распознавать проявления в окружающем мире внутренних и внешних процессов </w:t>
      </w:r>
      <w:proofErr w:type="spellStart"/>
      <w:r>
        <w:rPr>
          <w:rFonts w:ascii="Times New Roman" w:hAnsi="Times New Roman" w:cs="Times New Roman"/>
          <w:sz w:val="24"/>
          <w:szCs w:val="24"/>
        </w:rPr>
        <w:t>рельефообразования</w:t>
      </w:r>
      <w:proofErr w:type="spellEnd"/>
      <w:r>
        <w:rPr>
          <w:rFonts w:ascii="Times New Roman" w:hAnsi="Times New Roman" w:cs="Times New Roman"/>
          <w:sz w:val="24"/>
          <w:szCs w:val="24"/>
        </w:rPr>
        <w:t>: вулканизма, землетрясений; физического, химического и биологического видов выветривания;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острова по происхождению;</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опасных природных явлений в литосфере и средств их предупреждения;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изменений в литосфере в результате деятельности человека на примере своей местности, России и мира;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приводить примеры действия внешних процессов </w:t>
      </w:r>
      <w:proofErr w:type="spellStart"/>
      <w:r>
        <w:rPr>
          <w:rFonts w:ascii="Times New Roman" w:hAnsi="Times New Roman" w:cs="Times New Roman"/>
          <w:sz w:val="24"/>
          <w:szCs w:val="24"/>
        </w:rPr>
        <w:t>рельефообразования</w:t>
      </w:r>
      <w:proofErr w:type="spellEnd"/>
      <w:r>
        <w:rPr>
          <w:rFonts w:ascii="Times New Roman" w:hAnsi="Times New Roman" w:cs="Times New Roman"/>
          <w:sz w:val="24"/>
          <w:szCs w:val="24"/>
        </w:rPr>
        <w:t xml:space="preserve"> и наличия полезных ископаемых в своей местности;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152.8.4. Предметные результаты освоения программы по географии. К концу 6 класса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научится: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ее из различных источников;</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опасных природных явлений в геосферах и средств их предупреждения;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инструментарий (способы) получения географической информации на разных этапах географического изучения Земли;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свойства вод отдельных частей Мирового океана;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понятия "гидросфера", "круговорот воды", "цунами", "приливы и отливы" для решения учебных и (или) практико-ориентированных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классифицировать объекты гидросферы (моря, озера, реки, подземные воды, болота, ледники) по заданным признакам;</w:t>
      </w:r>
      <w:proofErr w:type="gramEnd"/>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питание и режим рек;</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реки по заданным признакам;</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понятия "грунтовые, межпластовые и артезианские воды" и применять их для решения учебных и (или) практико-ориентированных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причинно-следственные связи между питанием, режимом реки и климатом на территории речного бассейна;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районов распространения многолетней мерзлоты;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причины образования цунами, приливов и отливов;</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состав, строение атмосферы;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свойства воздуха; климаты Земли; климатообразующие факторы;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виды атмосферных осадков;</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понятия "бризы" и "муссоны";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понятия "погода" и "климат";</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понятия "атмосфера", "тропосфера", "стратосфера", "верхние слои атмосферы";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границы биосферы;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приспособления живых организмов к среде обитания в разных природных зонах;</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растительный и животный мир разных территорий Земли;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взаимосвязи компонентов природы в природно-территориальном комплексе;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сравнивать особенности растительного и животного мира в различных природных </w:t>
      </w:r>
      <w:r>
        <w:rPr>
          <w:rFonts w:ascii="Times New Roman" w:hAnsi="Times New Roman" w:cs="Times New Roman"/>
          <w:sz w:val="24"/>
          <w:szCs w:val="24"/>
        </w:rPr>
        <w:lastRenderedPageBreak/>
        <w:t>зонах;</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понятия "почва", "плодородие почв", "природный комплекс", "природно-территориальный комплекс", "круговорот веще</w:t>
      </w:r>
      <w:proofErr w:type="gramStart"/>
      <w:r>
        <w:rPr>
          <w:rFonts w:ascii="Times New Roman" w:hAnsi="Times New Roman" w:cs="Times New Roman"/>
          <w:sz w:val="24"/>
          <w:szCs w:val="24"/>
        </w:rPr>
        <w:t>ств в пр</w:t>
      </w:r>
      <w:proofErr w:type="gramEnd"/>
      <w:r>
        <w:rPr>
          <w:rFonts w:ascii="Times New Roman" w:hAnsi="Times New Roman" w:cs="Times New Roman"/>
          <w:sz w:val="24"/>
          <w:szCs w:val="24"/>
        </w:rPr>
        <w:t>ироде" для решения учебных и (или) практико-ориентированных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плодородие почв в различных природных зонах;</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152.8.5. Предметные результаты освоения программы по географии. К концу 7 класса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научится: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строении и свойствах (целостность, зональность, ритмичность) географической оболочки;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природные зоны по их существенным признакам на основе интеграции и интерпретации информации об особенностях их природы;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изученные процессы и явления, происходящие в географической оболочке;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изменений в геосферах в результате деятельности человека;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закономерности изменения в пространстве рельефа, климата, внутренних вод и органического мира;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особенности географических процессов на границах литосферных плит с учетом характера взаимодействия и типа земной коры;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(используя географические карты) взаимосвязи между движением литосферных плит и размещением крупных форм рельефа;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воздушные массы Земли, типы климата по заданным показателям;</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образование тропических муссонов, пассатов тропических широт, западных ветров;</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применять понятия "воздушные массы", "муссоны", "пассаты", "западные ветры", "климатообразующий фактор" для решения учебных и (или) </w:t>
      </w:r>
      <w:proofErr w:type="spellStart"/>
      <w:r>
        <w:rPr>
          <w:rFonts w:ascii="Times New Roman" w:hAnsi="Times New Roman" w:cs="Times New Roman"/>
          <w:sz w:val="24"/>
          <w:szCs w:val="24"/>
        </w:rPr>
        <w:t>практикоориентированных</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задач;</w:t>
      </w:r>
      <w:proofErr w:type="gramEnd"/>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описывать климат территории по </w:t>
      </w:r>
      <w:proofErr w:type="spellStart"/>
      <w:r>
        <w:rPr>
          <w:rFonts w:ascii="Times New Roman" w:hAnsi="Times New Roman" w:cs="Times New Roman"/>
          <w:sz w:val="24"/>
          <w:szCs w:val="24"/>
        </w:rPr>
        <w:t>климатограмме</w:t>
      </w:r>
      <w:proofErr w:type="spellEnd"/>
      <w:r>
        <w:rPr>
          <w:rFonts w:ascii="Times New Roman" w:hAnsi="Times New Roman" w:cs="Times New Roman"/>
          <w:sz w:val="24"/>
          <w:szCs w:val="24"/>
        </w:rPr>
        <w:t>;</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влияние климатообразующих факторов на климатические особенности территории;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океанические течения;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температуру и соленость поверхностных вод Мирового океана на разных широтах с использованием различных источников географической информации;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закономерности изменения температуры, солености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и сравнивать численность населения крупных стран мира;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плотность населения различных территорий;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понятие "плотность населения" для решения учебных и (или) практико-ориентированных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городские и сельские поселения;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крупнейших городов мира;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мировых и национальных религий;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языковую классификацию народов;</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основные виды хозяйственной деятельности людей на различных территориях;</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страны по их существенным признакам;</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особенности природы, населения и хозяйства отдельных территорий;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знания о населении материков и стран для решения различных учебных и практико-ориентированных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взаимодействия природы и общества в пределах отдельных территорий;</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проявления глобальных проблем человечества (</w:t>
      </w:r>
      <w:proofErr w:type="gramStart"/>
      <w:r>
        <w:rPr>
          <w:rFonts w:ascii="Times New Roman" w:hAnsi="Times New Roman" w:cs="Times New Roman"/>
          <w:sz w:val="24"/>
          <w:szCs w:val="24"/>
        </w:rPr>
        <w:t>экологическая</w:t>
      </w:r>
      <w:proofErr w:type="gramEnd"/>
      <w:r>
        <w:rPr>
          <w:rFonts w:ascii="Times New Roman" w:hAnsi="Times New Roman" w:cs="Times New Roman"/>
          <w:sz w:val="24"/>
          <w:szCs w:val="24"/>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152.8.6. Предметные результаты освоения программы по географии. К концу 8 класса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научится: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основные этапы истории формирования и изучения территории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в различных источниках информации факты, позволяющие определить вклад российских ученых и путешественников в освоение страны;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географическое положение России с использованием информации из различных источников;</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федеральные округа, крупные географические районы и макрорегионы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субъектов Российской Федерации разных видов и показывать их на географической карте;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влияние географического положения регионов России на особенности природы, жизнь и хозяйственную деятельность населения;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степень благоприятности природных условий в пределах отдельных регионов страны;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классификацию природных ресурсов;</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типы природопользования;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особенности компонентов природы отдельных территорий страны;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особенности компонентов природы отдельных территорий страны;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знания об особенностях компонентов природы Росс</w:t>
      </w:r>
      <w:proofErr w:type="gramStart"/>
      <w:r>
        <w:rPr>
          <w:rFonts w:ascii="Times New Roman" w:hAnsi="Times New Roman" w:cs="Times New Roman"/>
          <w:sz w:val="24"/>
          <w:szCs w:val="24"/>
        </w:rPr>
        <w:t>ии и ее</w:t>
      </w:r>
      <w:proofErr w:type="gramEnd"/>
      <w:r>
        <w:rPr>
          <w:rFonts w:ascii="Times New Roman" w:hAnsi="Times New Roman" w:cs="Times New Roman"/>
          <w:sz w:val="24"/>
          <w:szCs w:val="24"/>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географических процессах и явлениях, определяющих особенности природы страны, отдельных регионов и своей местности;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распространение по территории страны областей современного горообразования, землетрясений и вулканизма;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понятия "плита", "щит", "</w:t>
      </w:r>
      <w:proofErr w:type="gramStart"/>
      <w:r>
        <w:rPr>
          <w:rFonts w:ascii="Times New Roman" w:hAnsi="Times New Roman" w:cs="Times New Roman"/>
          <w:sz w:val="24"/>
          <w:szCs w:val="24"/>
        </w:rPr>
        <w:t>моренный</w:t>
      </w:r>
      <w:proofErr w:type="gramEnd"/>
      <w:r>
        <w:rPr>
          <w:rFonts w:ascii="Times New Roman" w:hAnsi="Times New Roman" w:cs="Times New Roman"/>
          <w:sz w:val="24"/>
          <w:szCs w:val="24"/>
        </w:rPr>
        <w:t xml:space="preserve"> холм", "бараньи лбы", "бархан", "дюна" для решения учебных и (или) практико-ориентированных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применять понятия "солнечная радиация", "годовая амплитуда температур воздуха", "воздушные массы" для решения учебных и (или) </w:t>
      </w:r>
      <w:proofErr w:type="spellStart"/>
      <w:r>
        <w:rPr>
          <w:rFonts w:ascii="Times New Roman" w:hAnsi="Times New Roman" w:cs="Times New Roman"/>
          <w:sz w:val="24"/>
          <w:szCs w:val="24"/>
        </w:rPr>
        <w:t>практикоориентированных</w:t>
      </w:r>
      <w:proofErr w:type="spellEnd"/>
      <w:r>
        <w:rPr>
          <w:rFonts w:ascii="Times New Roman" w:hAnsi="Times New Roman" w:cs="Times New Roman"/>
          <w:sz w:val="24"/>
          <w:szCs w:val="24"/>
        </w:rPr>
        <w:t xml:space="preserve">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и прогнозировать погоду территории по карте погоды; использовать понятия "циклон", "антициклон", "атмосферный фронт" для объяснения особенностей погоды отдельных территорий с помощью карт погоды;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классификацию типов климата и почв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показатели, характеризующие состояние окружающей среды;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показывать на карте и (или) обозначать на контурной карте крупные формы рельефа, крайние точки и элементы береговой линии России; крупные реки и озера,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мер безопасности, в том числе для экономики семьи, в случае природных стихийных бедствий и техногенных катастроф;</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приводить примеры рационального и нерационального природопользования;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особо охраняемых природных территорий России и своего края, животных и растений, занесенных в Красную книгу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адаптации человека к разнообразным природным условиям на территории страны;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показатели воспроизводства и качества населения России с мировыми показателями и показателями других стран;</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демографические процессы и явления, характеризующие динамику численности населения России, ее отдельных регионов и своего края;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классификацию населенных пунктов и регионов России по заданным основаниям;</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"поселок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roofErr w:type="gramEnd"/>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152.8.7. Предметные результаты освоения программы по географии. К концу 9 класса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научится: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находить, извлекать и использовать информацию, характеризующую отраслевую, </w:t>
      </w:r>
      <w:r>
        <w:rPr>
          <w:rFonts w:ascii="Times New Roman" w:hAnsi="Times New Roman" w:cs="Times New Roman"/>
          <w:sz w:val="24"/>
          <w:szCs w:val="24"/>
        </w:rPr>
        <w:lastRenderedPageBreak/>
        <w:t>функциональную и территориальную структуру хозяйства России, для решения практико-ориентированных задач;</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территории опережающего развития, Арктическую зону и зону Севера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w:t>
      </w:r>
      <w:proofErr w:type="gramEnd"/>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ВВП, ВРП и ИЧР как показатели уровня развития страны и ее регионов;</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природно-ресурсный, человеческий и производственный капитал;</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виды транспорта и основные показатели их работы: грузооборот и пассажирооборот;</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знания об особенностях компонентов природы Росс</w:t>
      </w:r>
      <w:proofErr w:type="gramStart"/>
      <w:r>
        <w:rPr>
          <w:rFonts w:ascii="Times New Roman" w:hAnsi="Times New Roman" w:cs="Times New Roman"/>
          <w:sz w:val="24"/>
          <w:szCs w:val="24"/>
        </w:rPr>
        <w:t>ии и ее</w:t>
      </w:r>
      <w:proofErr w:type="gramEnd"/>
      <w:r>
        <w:rPr>
          <w:rFonts w:ascii="Times New Roman" w:hAnsi="Times New Roman" w:cs="Times New Roman"/>
          <w:sz w:val="24"/>
          <w:szCs w:val="24"/>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учетом экологической безопасности;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географические различия населения и хозяйства территорий крупных регионов страны;</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географическое положение, географические особенности природно-ресурсного потенциала, населения и хозяйства регионов России;</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объектов Всемирного наследия ЮНЕСКО и описывать их местоположение на географической карте;</w:t>
      </w:r>
    </w:p>
    <w:p w:rsidR="008A26A6" w:rsidRDefault="008A26A6" w:rsidP="008A26A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место и роль России в мировом хозяйстве.</w:t>
      </w:r>
    </w:p>
    <w:p w:rsidR="00067304" w:rsidRDefault="00067304">
      <w:bookmarkStart w:id="0" w:name="_GoBack"/>
      <w:bookmarkEnd w:id="0"/>
    </w:p>
    <w:sectPr w:rsidR="00067304" w:rsidSect="003936BA">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6A6"/>
    <w:rsid w:val="0003092B"/>
    <w:rsid w:val="00067304"/>
    <w:rsid w:val="008A26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6A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6A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6470&amp;date=02.08.2023&amp;dst=100013&amp;field=134%20" TargetMode="External"/><Relationship Id="rId13" Type="http://schemas.openxmlformats.org/officeDocument/2006/relationships/hyperlink" Target="https://login.consultant.ru/link/?req=doc&amp;base=LAW&amp;n=377162&amp;date=02.08.2023&amp;dst=100857&amp;field=134%20" TargetMode="External"/><Relationship Id="rId18" Type="http://schemas.openxmlformats.org/officeDocument/2006/relationships/hyperlink" Target="https://login.consultant.ru/link/?req=doc&amp;base=LAW&amp;n=436900&amp;date=02.08.2023&amp;dst=2&amp;field=134%20" TargetMode="External"/><Relationship Id="rId3" Type="http://schemas.openxmlformats.org/officeDocument/2006/relationships/settings" Target="settings.xml"/><Relationship Id="rId7" Type="http://schemas.openxmlformats.org/officeDocument/2006/relationships/hyperlink" Target="https://login.consultant.ru/link/?req=doc&amp;base=LAW&amp;n=354840&amp;date=02.08.2023&amp;dst=100012&amp;field=134%20" TargetMode="External"/><Relationship Id="rId12" Type="http://schemas.openxmlformats.org/officeDocument/2006/relationships/hyperlink" Target="https://login.consultant.ru/link/?req=doc&amp;base=LAW&amp;n=377162&amp;date=02.08.2023&amp;dst=100279&amp;field=134%20" TargetMode="External"/><Relationship Id="rId17" Type="http://schemas.openxmlformats.org/officeDocument/2006/relationships/hyperlink" Target="https://login.consultant.ru/link/?req=doc&amp;base=LAW&amp;n=215668&amp;date=02.08.2023&amp;dst=100013&amp;field=134%20"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28211&amp;date=02.08.2023&amp;dst=100009&amp;field=134%20"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428211&amp;date=02.08.2023&amp;dst=100009&amp;field=134%20" TargetMode="External"/><Relationship Id="rId11" Type="http://schemas.openxmlformats.org/officeDocument/2006/relationships/hyperlink" Target="https://login.consultant.ru/link/?req=doc&amp;base=LAW&amp;n=377162&amp;date=02.08.2023&amp;dst=100028&amp;field=134%20" TargetMode="External"/><Relationship Id="rId5" Type="http://schemas.openxmlformats.org/officeDocument/2006/relationships/hyperlink" Target="https://login.consultant.ru/link/?req=doc&amp;base=LAW&amp;n=428211&amp;date=02.08.2023&amp;dst=100009&amp;field=134%20" TargetMode="External"/><Relationship Id="rId15" Type="http://schemas.openxmlformats.org/officeDocument/2006/relationships/hyperlink" Target="https://login.consultant.ru/link/?req=doc&amp;base=LAW&amp;n=402052&amp;date=02.08.2023&amp;dst=100020&amp;field=134%20" TargetMode="External"/><Relationship Id="rId10" Type="http://schemas.openxmlformats.org/officeDocument/2006/relationships/hyperlink" Target="https://login.consultant.ru/link/?req=doc&amp;base=LAW&amp;n=377162&amp;date=02.08.2023&amp;dst=100014&amp;field=134%2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193931&amp;date=02.08.2023&amp;dst=106141&amp;field=134%20" TargetMode="External"/><Relationship Id="rId14" Type="http://schemas.openxmlformats.org/officeDocument/2006/relationships/hyperlink" Target="https://login.consultant.ru/link/?req=doc&amp;base=LAW&amp;n=426435&amp;date=02.08.2023&amp;dst=100012&amp;field=134%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11814</Words>
  <Characters>67343</Characters>
  <Application>Microsoft Office Word</Application>
  <DocSecurity>0</DocSecurity>
  <Lines>561</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cp:revision>
  <dcterms:created xsi:type="dcterms:W3CDTF">2023-09-01T01:14:00Z</dcterms:created>
  <dcterms:modified xsi:type="dcterms:W3CDTF">2023-09-01T01:15:00Z</dcterms:modified>
</cp:coreProperties>
</file>